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6E26" w14:textId="38708E0C" w:rsidR="006852BC" w:rsidRDefault="004244F6" w:rsidP="00EF711E">
      <w:pPr>
        <w:tabs>
          <w:tab w:val="center" w:pos="4680"/>
          <w:tab w:val="left" w:pos="526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A59EA" wp14:editId="45452A0A">
            <wp:simplePos x="0" y="0"/>
            <wp:positionH relativeFrom="margin">
              <wp:align>center</wp:align>
            </wp:positionH>
            <wp:positionV relativeFrom="paragraph">
              <wp:posOffset>-234237</wp:posOffset>
            </wp:positionV>
            <wp:extent cx="1408847" cy="801109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Stree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47" cy="80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11E">
        <w:tab/>
      </w:r>
      <w:r w:rsidR="00EF711E">
        <w:tab/>
      </w:r>
    </w:p>
    <w:p w14:paraId="5DBB9E27" w14:textId="77777777" w:rsidR="00EF711E" w:rsidRDefault="00EF711E" w:rsidP="004244F6">
      <w:pPr>
        <w:spacing w:after="0" w:line="240" w:lineRule="auto"/>
        <w:jc w:val="center"/>
        <w:rPr>
          <w:rFonts w:ascii="Californian FB" w:hAnsi="Californian FB" w:cs="Andalus"/>
          <w:b/>
          <w:color w:val="7030A0"/>
          <w:sz w:val="28"/>
          <w:szCs w:val="28"/>
        </w:rPr>
      </w:pPr>
    </w:p>
    <w:p w14:paraId="37805C25" w14:textId="77777777" w:rsidR="00EF711E" w:rsidRDefault="00EF711E" w:rsidP="004244F6">
      <w:pPr>
        <w:spacing w:after="0" w:line="240" w:lineRule="auto"/>
        <w:jc w:val="center"/>
        <w:rPr>
          <w:rFonts w:ascii="Californian FB" w:hAnsi="Californian FB" w:cs="Andalus"/>
          <w:b/>
          <w:color w:val="7030A0"/>
          <w:sz w:val="28"/>
          <w:szCs w:val="28"/>
        </w:rPr>
      </w:pPr>
    </w:p>
    <w:p w14:paraId="015B11CC" w14:textId="01AF2739" w:rsidR="004244F6" w:rsidRPr="004244F6" w:rsidRDefault="004244F6" w:rsidP="004244F6">
      <w:pPr>
        <w:spacing w:after="0" w:line="240" w:lineRule="auto"/>
        <w:jc w:val="center"/>
        <w:rPr>
          <w:rFonts w:ascii="Californian FB" w:hAnsi="Californian FB" w:cs="Andalus"/>
          <w:b/>
          <w:color w:val="7030A0"/>
          <w:sz w:val="28"/>
          <w:szCs w:val="28"/>
        </w:rPr>
      </w:pPr>
      <w:r w:rsidRPr="004244F6">
        <w:rPr>
          <w:rFonts w:ascii="Californian FB" w:hAnsi="Californian FB" w:cs="Andalus"/>
          <w:b/>
          <w:color w:val="7030A0"/>
          <w:sz w:val="28"/>
          <w:szCs w:val="28"/>
        </w:rPr>
        <w:t>2019 Halloween Block Party</w:t>
      </w:r>
    </w:p>
    <w:p w14:paraId="1DC67CA1" w14:textId="453D7DC1" w:rsidR="004244F6" w:rsidRPr="004244F6" w:rsidRDefault="004244F6" w:rsidP="004244F6">
      <w:pPr>
        <w:spacing w:after="0" w:line="240" w:lineRule="auto"/>
        <w:jc w:val="center"/>
        <w:rPr>
          <w:rFonts w:ascii="Californian FB" w:hAnsi="Californian FB" w:cs="Andalus"/>
          <w:b/>
          <w:color w:val="7030A0"/>
          <w:sz w:val="28"/>
          <w:szCs w:val="28"/>
        </w:rPr>
      </w:pPr>
      <w:r w:rsidRPr="004244F6">
        <w:rPr>
          <w:rFonts w:ascii="Californian FB" w:hAnsi="Californian FB" w:cs="Andalus"/>
          <w:b/>
          <w:color w:val="7030A0"/>
          <w:sz w:val="28"/>
          <w:szCs w:val="28"/>
        </w:rPr>
        <w:t xml:space="preserve">Theme: </w:t>
      </w:r>
    </w:p>
    <w:p w14:paraId="62A7E4D5" w14:textId="12745011" w:rsidR="004244F6" w:rsidRPr="006A5DC9" w:rsidRDefault="004244F6" w:rsidP="004244F6">
      <w:pPr>
        <w:spacing w:after="0" w:line="240" w:lineRule="auto"/>
        <w:jc w:val="center"/>
        <w:rPr>
          <w:rFonts w:ascii="Calibri Light" w:hAnsi="Calibri Light" w:cs="Andalus"/>
          <w:color w:val="000000" w:themeColor="text1"/>
        </w:rPr>
      </w:pPr>
      <w:r>
        <w:rPr>
          <w:rFonts w:ascii="Calibri Light" w:hAnsi="Calibri Light" w:cs="Andalus"/>
          <w:color w:val="000000" w:themeColor="text1"/>
        </w:rPr>
        <w:t>Saturday, October 26, 2019</w:t>
      </w:r>
    </w:p>
    <w:p w14:paraId="5E02BB7F" w14:textId="77777777" w:rsidR="004244F6" w:rsidRPr="006A5DC9" w:rsidRDefault="004244F6" w:rsidP="004244F6">
      <w:pPr>
        <w:tabs>
          <w:tab w:val="left" w:pos="3330"/>
          <w:tab w:val="left" w:pos="3375"/>
          <w:tab w:val="left" w:pos="3420"/>
          <w:tab w:val="center" w:pos="4680"/>
        </w:tabs>
        <w:spacing w:after="0" w:line="240" w:lineRule="auto"/>
        <w:ind w:left="3510" w:hanging="3510"/>
        <w:jc w:val="center"/>
        <w:rPr>
          <w:rFonts w:ascii="Calibri Light" w:hAnsi="Calibri Light" w:cs="Andalus"/>
        </w:rPr>
      </w:pPr>
      <w:r>
        <w:rPr>
          <w:rFonts w:ascii="Calibri Light" w:hAnsi="Calibri Light" w:cs="Andalus"/>
        </w:rPr>
        <w:t>6:00pm</w:t>
      </w:r>
      <w:r w:rsidRPr="006A5DC9">
        <w:rPr>
          <w:rFonts w:ascii="Calibri Light" w:hAnsi="Calibri Light" w:cs="Andalus"/>
        </w:rPr>
        <w:t xml:space="preserve"> – </w:t>
      </w:r>
      <w:r>
        <w:rPr>
          <w:rFonts w:ascii="Calibri Light" w:hAnsi="Calibri Light" w:cs="Andalus"/>
        </w:rPr>
        <w:t xml:space="preserve">10:00pm </w:t>
      </w:r>
    </w:p>
    <w:p w14:paraId="29DFDFE3" w14:textId="77777777" w:rsidR="004244F6" w:rsidRPr="006A5DC9" w:rsidRDefault="004244F6" w:rsidP="004244F6">
      <w:pPr>
        <w:tabs>
          <w:tab w:val="left" w:pos="3420"/>
        </w:tabs>
        <w:spacing w:after="0" w:line="240" w:lineRule="auto"/>
        <w:ind w:left="3330" w:hanging="3330"/>
        <w:jc w:val="center"/>
        <w:rPr>
          <w:rFonts w:ascii="Calibri Light" w:hAnsi="Calibri Light" w:cs="Andalus"/>
        </w:rPr>
      </w:pPr>
      <w:r>
        <w:rPr>
          <w:rFonts w:ascii="Calibri Light" w:hAnsi="Calibri Light" w:cs="Andalus"/>
        </w:rPr>
        <w:t>Location: Downtown Beeville on Washington Street</w:t>
      </w:r>
    </w:p>
    <w:p w14:paraId="0C9CDEC3" w14:textId="77777777" w:rsidR="004244F6" w:rsidRDefault="004244F6" w:rsidP="004244F6">
      <w:pPr>
        <w:tabs>
          <w:tab w:val="left" w:pos="3420"/>
        </w:tabs>
        <w:spacing w:after="0" w:line="240" w:lineRule="auto"/>
        <w:ind w:left="3330" w:hanging="3330"/>
        <w:jc w:val="center"/>
        <w:rPr>
          <w:rFonts w:ascii="Calibri Light" w:hAnsi="Calibri Light" w:cs="Andalus"/>
          <w:sz w:val="10"/>
          <w:szCs w:val="26"/>
        </w:rPr>
      </w:pPr>
    </w:p>
    <w:p w14:paraId="791A8367" w14:textId="77777777" w:rsidR="004244F6" w:rsidRPr="00723241" w:rsidRDefault="004244F6" w:rsidP="004244F6">
      <w:pPr>
        <w:tabs>
          <w:tab w:val="left" w:pos="3420"/>
        </w:tabs>
        <w:spacing w:after="0" w:line="240" w:lineRule="auto"/>
        <w:ind w:left="3330" w:hanging="3330"/>
        <w:jc w:val="center"/>
        <w:rPr>
          <w:rFonts w:ascii="Calibri Light" w:hAnsi="Calibri Light" w:cs="Andalus"/>
          <w:sz w:val="10"/>
          <w:szCs w:val="26"/>
        </w:rPr>
      </w:pPr>
    </w:p>
    <w:p w14:paraId="092FF8D6" w14:textId="77777777" w:rsidR="004244F6" w:rsidRPr="00B14508" w:rsidRDefault="004244F6" w:rsidP="004244F6">
      <w:pPr>
        <w:tabs>
          <w:tab w:val="left" w:pos="5205"/>
        </w:tabs>
        <w:spacing w:after="0" w:line="240" w:lineRule="auto"/>
        <w:ind w:left="3330" w:hanging="3330"/>
        <w:rPr>
          <w:rFonts w:ascii="Calibri Light" w:hAnsi="Calibri Light" w:cs="Andalus"/>
          <w:sz w:val="8"/>
          <w:szCs w:val="26"/>
        </w:rPr>
      </w:pPr>
      <w:r w:rsidRPr="00B14508">
        <w:rPr>
          <w:rFonts w:ascii="Calibri Light" w:hAnsi="Calibri Light" w:cs="Andalus"/>
          <w:szCs w:val="26"/>
        </w:rPr>
        <w:tab/>
      </w:r>
      <w:r w:rsidRPr="00B14508">
        <w:rPr>
          <w:rFonts w:ascii="Calibri Light" w:hAnsi="Calibri Light" w:cs="Andalus"/>
          <w:szCs w:val="26"/>
        </w:rPr>
        <w:tab/>
      </w:r>
    </w:p>
    <w:p w14:paraId="1069EB4F" w14:textId="77777777" w:rsidR="004244F6" w:rsidRPr="006A5DC9" w:rsidRDefault="004244F6" w:rsidP="004244F6">
      <w:pPr>
        <w:tabs>
          <w:tab w:val="left" w:pos="3495"/>
        </w:tabs>
        <w:rPr>
          <w:rFonts w:ascii="Calibri Light" w:hAnsi="Calibri Light" w:cs="Andalus"/>
          <w:sz w:val="20"/>
          <w:szCs w:val="20"/>
        </w:rPr>
      </w:pPr>
      <w:r w:rsidRPr="006A5DC9">
        <w:rPr>
          <w:rFonts w:ascii="Calibri Light" w:hAnsi="Calibri Light" w:cs="Andalus"/>
          <w:sz w:val="20"/>
          <w:szCs w:val="20"/>
        </w:rPr>
        <w:t xml:space="preserve">Organization Name: 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 w:rsidRPr="006A5DC9">
        <w:rPr>
          <w:rFonts w:ascii="Calibri Light" w:hAnsi="Calibri Light" w:cs="Andalus"/>
          <w:sz w:val="20"/>
          <w:szCs w:val="20"/>
        </w:rPr>
        <w:t>Tax ID#: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</w:p>
    <w:p w14:paraId="4A74E6B4" w14:textId="77777777" w:rsidR="004244F6" w:rsidRPr="006A5DC9" w:rsidRDefault="004244F6" w:rsidP="004244F6">
      <w:pPr>
        <w:rPr>
          <w:rFonts w:ascii="Calibri Light" w:hAnsi="Calibri Light" w:cs="Andalus"/>
          <w:sz w:val="20"/>
          <w:szCs w:val="20"/>
        </w:rPr>
      </w:pPr>
      <w:r w:rsidRPr="006A5DC9">
        <w:rPr>
          <w:rFonts w:ascii="Calibri Light" w:hAnsi="Calibri Light" w:cs="Andalus"/>
          <w:sz w:val="20"/>
          <w:szCs w:val="20"/>
        </w:rPr>
        <w:t>Contact Person: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 w:rsidRPr="006A5DC9">
        <w:rPr>
          <w:rFonts w:ascii="Calibri Light" w:hAnsi="Calibri Light" w:cs="Andalus"/>
          <w:sz w:val="20"/>
          <w:szCs w:val="20"/>
        </w:rPr>
        <w:t xml:space="preserve">Phone: ________________ Cell: 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</w:p>
    <w:p w14:paraId="01C3594B" w14:textId="77777777" w:rsidR="004244F6" w:rsidRPr="00837BF2" w:rsidRDefault="004244F6" w:rsidP="004244F6">
      <w:pPr>
        <w:rPr>
          <w:rFonts w:ascii="Calibri Light" w:hAnsi="Calibri Light" w:cs="Andalus"/>
          <w:sz w:val="20"/>
          <w:szCs w:val="20"/>
          <w:u w:val="single"/>
        </w:rPr>
      </w:pPr>
      <w:r>
        <w:rPr>
          <w:rFonts w:ascii="Calibri Light" w:hAnsi="Calibri Light" w:cs="Andalus"/>
          <w:sz w:val="20"/>
          <w:szCs w:val="20"/>
        </w:rPr>
        <w:t xml:space="preserve">Mailing </w:t>
      </w:r>
      <w:r w:rsidRPr="006A5DC9">
        <w:rPr>
          <w:rFonts w:ascii="Calibri Light" w:hAnsi="Calibri Light" w:cs="Andalus"/>
          <w:sz w:val="20"/>
          <w:szCs w:val="20"/>
        </w:rPr>
        <w:t>Address: ______________________________________</w:t>
      </w:r>
      <w:r>
        <w:rPr>
          <w:rFonts w:ascii="Calibri Light" w:hAnsi="Calibri Light" w:cs="Andalus"/>
          <w:sz w:val="20"/>
          <w:szCs w:val="20"/>
        </w:rPr>
        <w:t>_____</w:t>
      </w:r>
      <w:r w:rsidRPr="006A5DC9">
        <w:rPr>
          <w:rFonts w:ascii="Calibri Light" w:hAnsi="Calibri Light" w:cs="Andalus"/>
          <w:sz w:val="20"/>
          <w:szCs w:val="20"/>
        </w:rPr>
        <w:tab/>
        <w:t xml:space="preserve"> Email: 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</w:p>
    <w:p w14:paraId="3E4533D0" w14:textId="77777777" w:rsidR="004244F6" w:rsidRPr="00E92184" w:rsidRDefault="004244F6" w:rsidP="004244F6">
      <w:pPr>
        <w:spacing w:after="120" w:line="240" w:lineRule="auto"/>
        <w:rPr>
          <w:rFonts w:ascii="Calibri Light" w:hAnsi="Calibri Light" w:cs="Andalus"/>
          <w:sz w:val="20"/>
          <w:szCs w:val="20"/>
        </w:rPr>
      </w:pPr>
      <w:r w:rsidRPr="006A5DC9">
        <w:rPr>
          <w:rFonts w:ascii="Calibri Light" w:hAnsi="Calibri Light" w:cs="Andalus"/>
          <w:sz w:val="20"/>
          <w:szCs w:val="20"/>
        </w:rPr>
        <w:t xml:space="preserve">City: 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 w:rsidRPr="006A5DC9">
        <w:rPr>
          <w:rFonts w:ascii="Calibri Light" w:hAnsi="Calibri Light" w:cs="Andalus"/>
          <w:sz w:val="20"/>
          <w:szCs w:val="20"/>
        </w:rPr>
        <w:t xml:space="preserve">State: 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 w:rsidRPr="006A5DC9">
        <w:rPr>
          <w:rFonts w:ascii="Calibri Light" w:hAnsi="Calibri Light" w:cs="Andalus"/>
          <w:sz w:val="20"/>
          <w:szCs w:val="20"/>
        </w:rPr>
        <w:t xml:space="preserve"> Zip:</w:t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  <w:r>
        <w:rPr>
          <w:rFonts w:ascii="Calibri Light" w:hAnsi="Calibri Light" w:cs="Andalus"/>
          <w:sz w:val="20"/>
          <w:szCs w:val="20"/>
          <w:u w:val="single"/>
        </w:rPr>
        <w:tab/>
      </w:r>
    </w:p>
    <w:p w14:paraId="7FE19AC9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20"/>
        </w:rPr>
      </w:pPr>
      <w:r>
        <w:rPr>
          <w:rFonts w:ascii="Calibri Light" w:hAnsi="Calibri Light" w:cs="Andalus"/>
          <w:sz w:val="20"/>
        </w:rPr>
        <w:t>Indicate Need and Quantity:</w:t>
      </w:r>
    </w:p>
    <w:p w14:paraId="0CFC1B44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20"/>
        </w:rPr>
      </w:pPr>
      <w:r>
        <w:rPr>
          <w:rFonts w:ascii="Calibri Light" w:hAnsi="Calibri Light" w:cs="Andalus"/>
          <w:sz w:val="20"/>
        </w:rPr>
        <w:t>Booth</w:t>
      </w:r>
      <w:r w:rsidRPr="00B14508">
        <w:rPr>
          <w:rFonts w:ascii="Calibri Light" w:hAnsi="Calibri Light" w:cs="Andalus"/>
          <w:sz w:val="20"/>
        </w:rPr>
        <w:t xml:space="preserve"> S</w:t>
      </w:r>
      <w:r>
        <w:rPr>
          <w:rFonts w:ascii="Calibri Light" w:hAnsi="Calibri Light" w:cs="Andalus"/>
          <w:sz w:val="20"/>
        </w:rPr>
        <w:t>ize/Space:</w:t>
      </w:r>
      <w:r>
        <w:rPr>
          <w:rFonts w:ascii="Calibri Light" w:hAnsi="Calibri Light" w:cs="Andalus"/>
          <w:sz w:val="20"/>
        </w:rPr>
        <w:tab/>
      </w:r>
      <w:r w:rsidRPr="00837BF2">
        <w:rPr>
          <w:rFonts w:ascii="Calibri Light" w:hAnsi="Calibri Light" w:cs="Andalus"/>
          <w:b/>
          <w:sz w:val="20"/>
        </w:rPr>
        <w:t>SINGLE (appro</w:t>
      </w:r>
      <w:r>
        <w:rPr>
          <w:rFonts w:ascii="Calibri Light" w:hAnsi="Calibri Light" w:cs="Andalus"/>
          <w:b/>
          <w:sz w:val="20"/>
        </w:rPr>
        <w:t>x. 10x10)/ Parking Space</w:t>
      </w:r>
    </w:p>
    <w:p w14:paraId="3EAEB820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  <w:r>
        <w:rPr>
          <w:rFonts w:ascii="Calibri Light" w:hAnsi="Calibri Light" w:cs="Andalus"/>
          <w:b/>
          <w:sz w:val="20"/>
        </w:rPr>
        <w:t>Check One:</w:t>
      </w:r>
    </w:p>
    <w:tbl>
      <w:tblPr>
        <w:tblStyle w:val="TableGrid"/>
        <w:tblpPr w:leftFromText="180" w:rightFromText="180" w:vertAnchor="text" w:horzAnchor="margin" w:tblpXSpec="center" w:tblpY="149"/>
        <w:tblW w:w="3078" w:type="pct"/>
        <w:tblLook w:val="04A0" w:firstRow="1" w:lastRow="0" w:firstColumn="1" w:lastColumn="0" w:noHBand="0" w:noVBand="1"/>
      </w:tblPr>
      <w:tblGrid>
        <w:gridCol w:w="844"/>
        <w:gridCol w:w="3471"/>
        <w:gridCol w:w="1441"/>
      </w:tblGrid>
      <w:tr w:rsidR="004244F6" w14:paraId="19439F9C" w14:textId="77777777" w:rsidTr="00557E29">
        <w:trPr>
          <w:trHeight w:val="253"/>
        </w:trPr>
        <w:tc>
          <w:tcPr>
            <w:tcW w:w="733" w:type="pct"/>
          </w:tcPr>
          <w:p w14:paraId="4FDA74D9" w14:textId="77777777" w:rsidR="004244F6" w:rsidRDefault="004244F6" w:rsidP="00557E29">
            <w:pPr>
              <w:contextualSpacing/>
              <w:rPr>
                <w:rFonts w:ascii="Calibri Light" w:hAnsi="Calibri Light" w:cs="Andalus"/>
                <w:b/>
                <w:sz w:val="20"/>
              </w:rPr>
            </w:pPr>
          </w:p>
        </w:tc>
        <w:tc>
          <w:tcPr>
            <w:tcW w:w="3015" w:type="pct"/>
            <w:vAlign w:val="center"/>
          </w:tcPr>
          <w:p w14:paraId="0AC17EC7" w14:textId="77777777" w:rsidR="004244F6" w:rsidRPr="00A03EC0" w:rsidRDefault="004244F6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 w:rsidRPr="00A03EC0">
              <w:rPr>
                <w:rFonts w:ascii="Calibri Light" w:hAnsi="Calibri Light" w:cs="Andalus"/>
                <w:sz w:val="20"/>
              </w:rPr>
              <w:t>F</w:t>
            </w:r>
            <w:r>
              <w:rPr>
                <w:rFonts w:ascii="Calibri Light" w:hAnsi="Calibri Light" w:cs="Andalus"/>
                <w:sz w:val="20"/>
              </w:rPr>
              <w:t>ood Vendor/Food Truck (selling foods)</w:t>
            </w:r>
          </w:p>
        </w:tc>
        <w:tc>
          <w:tcPr>
            <w:tcW w:w="1252" w:type="pct"/>
            <w:vAlign w:val="center"/>
          </w:tcPr>
          <w:p w14:paraId="3C2958E2" w14:textId="77777777" w:rsidR="004244F6" w:rsidRPr="00A03EC0" w:rsidRDefault="004244F6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 xml:space="preserve">$30 </w:t>
            </w:r>
            <w:r w:rsidRPr="00A03EC0">
              <w:rPr>
                <w:rFonts w:ascii="Calibri Light" w:hAnsi="Calibri Light" w:cs="Andalus"/>
                <w:sz w:val="20"/>
              </w:rPr>
              <w:t>PER SPACE</w:t>
            </w:r>
          </w:p>
        </w:tc>
      </w:tr>
      <w:tr w:rsidR="004244F6" w14:paraId="66098302" w14:textId="77777777" w:rsidTr="00557E29">
        <w:trPr>
          <w:trHeight w:val="253"/>
        </w:trPr>
        <w:tc>
          <w:tcPr>
            <w:tcW w:w="733" w:type="pct"/>
          </w:tcPr>
          <w:p w14:paraId="524EDE6A" w14:textId="77777777" w:rsidR="004244F6" w:rsidRDefault="004244F6" w:rsidP="00557E29">
            <w:pPr>
              <w:contextualSpacing/>
              <w:rPr>
                <w:rFonts w:ascii="Calibri Light" w:hAnsi="Calibri Light" w:cs="Andalus"/>
                <w:b/>
                <w:sz w:val="20"/>
              </w:rPr>
            </w:pPr>
          </w:p>
        </w:tc>
        <w:tc>
          <w:tcPr>
            <w:tcW w:w="3015" w:type="pct"/>
            <w:vAlign w:val="center"/>
          </w:tcPr>
          <w:p w14:paraId="36B771EF" w14:textId="77777777" w:rsidR="004244F6" w:rsidRPr="00A03EC0" w:rsidRDefault="004244F6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>Passing Out Free Candy or Treats (only)</w:t>
            </w:r>
          </w:p>
        </w:tc>
        <w:tc>
          <w:tcPr>
            <w:tcW w:w="1252" w:type="pct"/>
            <w:vAlign w:val="center"/>
          </w:tcPr>
          <w:p w14:paraId="369AA71B" w14:textId="77777777" w:rsidR="004244F6" w:rsidRPr="00A03EC0" w:rsidRDefault="004244F6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>$0 PER SPACE</w:t>
            </w:r>
          </w:p>
        </w:tc>
      </w:tr>
      <w:tr w:rsidR="004244F6" w14:paraId="08BD1311" w14:textId="77777777" w:rsidTr="00557E29">
        <w:trPr>
          <w:trHeight w:val="269"/>
        </w:trPr>
        <w:tc>
          <w:tcPr>
            <w:tcW w:w="733" w:type="pct"/>
          </w:tcPr>
          <w:p w14:paraId="15F3D984" w14:textId="77777777" w:rsidR="004244F6" w:rsidRDefault="004244F6" w:rsidP="00557E29">
            <w:pPr>
              <w:contextualSpacing/>
              <w:rPr>
                <w:rFonts w:ascii="Calibri Light" w:hAnsi="Calibri Light" w:cs="Andalus"/>
                <w:b/>
                <w:sz w:val="20"/>
              </w:rPr>
            </w:pPr>
          </w:p>
        </w:tc>
        <w:tc>
          <w:tcPr>
            <w:tcW w:w="3015" w:type="pct"/>
            <w:vAlign w:val="center"/>
          </w:tcPr>
          <w:p w14:paraId="46EC651C" w14:textId="77777777" w:rsidR="004244F6" w:rsidRPr="00A03EC0" w:rsidRDefault="004244F6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>Games with Candy and/or Prizes</w:t>
            </w:r>
          </w:p>
        </w:tc>
        <w:tc>
          <w:tcPr>
            <w:tcW w:w="1252" w:type="pct"/>
            <w:vAlign w:val="center"/>
          </w:tcPr>
          <w:p w14:paraId="75EFB9F0" w14:textId="77777777" w:rsidR="004244F6" w:rsidRPr="00A03EC0" w:rsidRDefault="004244F6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>$0 PER SPACE</w:t>
            </w:r>
          </w:p>
        </w:tc>
      </w:tr>
      <w:tr w:rsidR="00BA59BB" w14:paraId="409B2FF5" w14:textId="77777777" w:rsidTr="00557E29">
        <w:trPr>
          <w:trHeight w:val="269"/>
        </w:trPr>
        <w:tc>
          <w:tcPr>
            <w:tcW w:w="733" w:type="pct"/>
          </w:tcPr>
          <w:p w14:paraId="79C3D0E2" w14:textId="77777777" w:rsidR="00BA59BB" w:rsidRDefault="00BA59BB" w:rsidP="00557E29">
            <w:pPr>
              <w:contextualSpacing/>
              <w:rPr>
                <w:rFonts w:ascii="Calibri Light" w:hAnsi="Calibri Light" w:cs="Andalus"/>
                <w:b/>
                <w:sz w:val="20"/>
              </w:rPr>
            </w:pPr>
          </w:p>
        </w:tc>
        <w:tc>
          <w:tcPr>
            <w:tcW w:w="3015" w:type="pct"/>
            <w:vAlign w:val="center"/>
          </w:tcPr>
          <w:p w14:paraId="68315B0C" w14:textId="5891FC0D" w:rsidR="00BA59BB" w:rsidRDefault="00BA59BB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>Trunk or Treat</w:t>
            </w:r>
          </w:p>
        </w:tc>
        <w:tc>
          <w:tcPr>
            <w:tcW w:w="1252" w:type="pct"/>
            <w:vAlign w:val="center"/>
          </w:tcPr>
          <w:p w14:paraId="487EB965" w14:textId="77CFB82D" w:rsidR="00BA59BB" w:rsidRDefault="00BA59BB" w:rsidP="00557E29">
            <w:pPr>
              <w:contextualSpacing/>
              <w:rPr>
                <w:rFonts w:ascii="Calibri Light" w:hAnsi="Calibri Light" w:cs="Andalus"/>
                <w:sz w:val="20"/>
              </w:rPr>
            </w:pPr>
            <w:r>
              <w:rPr>
                <w:rFonts w:ascii="Calibri Light" w:hAnsi="Calibri Light" w:cs="Andalus"/>
                <w:sz w:val="20"/>
              </w:rPr>
              <w:t>$0 PER SPACE</w:t>
            </w:r>
          </w:p>
        </w:tc>
      </w:tr>
    </w:tbl>
    <w:p w14:paraId="589135C9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</w:p>
    <w:p w14:paraId="55C94C37" w14:textId="77777777" w:rsidR="004244F6" w:rsidRPr="00B14508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</w:p>
    <w:p w14:paraId="267DBEE9" w14:textId="77777777" w:rsidR="004244F6" w:rsidRPr="00B14508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20"/>
        </w:rPr>
      </w:pPr>
    </w:p>
    <w:p w14:paraId="4111BDD2" w14:textId="77777777" w:rsidR="004244F6" w:rsidRDefault="004244F6" w:rsidP="004244F6">
      <w:pPr>
        <w:spacing w:after="0" w:line="240" w:lineRule="auto"/>
        <w:contextualSpacing/>
        <w:rPr>
          <w:rFonts w:ascii="Andalus" w:hAnsi="Andalus" w:cs="Andalus"/>
          <w:sz w:val="20"/>
        </w:rPr>
      </w:pPr>
    </w:p>
    <w:p w14:paraId="60ABFE93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</w:p>
    <w:p w14:paraId="01B99E63" w14:textId="77777777" w:rsidR="00BA59BB" w:rsidRDefault="00BA59BB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</w:p>
    <w:p w14:paraId="41522CB6" w14:textId="48FDE374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  <w:r w:rsidRPr="00A03EC0">
        <w:rPr>
          <w:rFonts w:ascii="Calibri Light" w:hAnsi="Calibri Light" w:cs="Andalus"/>
          <w:b/>
          <w:sz w:val="20"/>
        </w:rPr>
        <w:t xml:space="preserve">Description of </w:t>
      </w:r>
      <w:r>
        <w:rPr>
          <w:rFonts w:ascii="Calibri Light" w:hAnsi="Calibri Light" w:cs="Andalus"/>
          <w:b/>
          <w:sz w:val="20"/>
        </w:rPr>
        <w:t>Booth- Games or Activities</w:t>
      </w:r>
      <w:bookmarkStart w:id="0" w:name="_GoBack"/>
      <w:bookmarkEnd w:id="0"/>
    </w:p>
    <w:p w14:paraId="088A1DC2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</w:p>
    <w:p w14:paraId="35A45493" w14:textId="77777777" w:rsidR="004244F6" w:rsidRPr="00A03EC0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  <w:r>
        <w:rPr>
          <w:rFonts w:ascii="Calibri Light" w:hAnsi="Calibri Light" w:cs="Andalus"/>
          <w:b/>
          <w:sz w:val="20"/>
        </w:rPr>
        <w:t>_____________________________________________________________________________________________</w:t>
      </w:r>
    </w:p>
    <w:p w14:paraId="7C4D4E9C" w14:textId="77777777" w:rsidR="004244F6" w:rsidRPr="006A5DC9" w:rsidRDefault="004244F6" w:rsidP="004244F6">
      <w:pPr>
        <w:spacing w:after="0" w:line="240" w:lineRule="auto"/>
        <w:contextualSpacing/>
        <w:rPr>
          <w:rFonts w:ascii="Andalus" w:hAnsi="Andalus" w:cs="Andalus"/>
          <w:sz w:val="14"/>
        </w:rPr>
      </w:pPr>
    </w:p>
    <w:p w14:paraId="3CCDB441" w14:textId="77777777" w:rsidR="004244F6" w:rsidRPr="00E525C6" w:rsidRDefault="004244F6" w:rsidP="004244F6">
      <w:pPr>
        <w:spacing w:after="0" w:line="240" w:lineRule="auto"/>
        <w:contextualSpacing/>
        <w:rPr>
          <w:rFonts w:ascii="Andalus" w:hAnsi="Andalus" w:cs="Andalus"/>
          <w:sz w:val="4"/>
        </w:rPr>
      </w:pPr>
    </w:p>
    <w:p w14:paraId="3A88E593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20"/>
        </w:rPr>
      </w:pPr>
      <w:r>
        <w:rPr>
          <w:rFonts w:ascii="Calibri Light" w:hAnsi="Calibri Light" w:cs="Andalus"/>
          <w:sz w:val="20"/>
        </w:rPr>
        <w:t xml:space="preserve">Signature </w:t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</w:rPr>
        <w:tab/>
        <w:t xml:space="preserve">Date: </w:t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  <w:r>
        <w:rPr>
          <w:rFonts w:ascii="Calibri Light" w:hAnsi="Calibri Light" w:cs="Andalus"/>
          <w:sz w:val="20"/>
          <w:u w:val="single"/>
        </w:rPr>
        <w:tab/>
      </w:r>
    </w:p>
    <w:p w14:paraId="30DC0894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20"/>
        </w:rPr>
      </w:pPr>
    </w:p>
    <w:p w14:paraId="0441D6E2" w14:textId="1A733710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20"/>
        </w:rPr>
      </w:pP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sz w:val="20"/>
        </w:rPr>
        <w:tab/>
        <w:t>Mail to:</w:t>
      </w: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sz w:val="20"/>
        </w:rPr>
        <w:tab/>
        <w:t xml:space="preserve">For information: (361) </w:t>
      </w:r>
      <w:r w:rsidR="00653022">
        <w:rPr>
          <w:rFonts w:ascii="Calibri Light" w:hAnsi="Calibri Light" w:cs="Andalus"/>
          <w:sz w:val="20"/>
        </w:rPr>
        <w:t>52-8202</w:t>
      </w:r>
    </w:p>
    <w:p w14:paraId="6CDD49A8" w14:textId="77777777" w:rsidR="004244F6" w:rsidRPr="00B23F38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sz w:val="20"/>
        </w:rPr>
        <w:tab/>
      </w:r>
      <w:r>
        <w:rPr>
          <w:rFonts w:ascii="Calibri Light" w:hAnsi="Calibri Light" w:cs="Andalus"/>
          <w:b/>
          <w:sz w:val="20"/>
        </w:rPr>
        <w:t>Beeville Main Street</w:t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  <w:t>FAX: (361)358-7355</w:t>
      </w:r>
    </w:p>
    <w:p w14:paraId="005F9CA9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sz w:val="20"/>
        </w:rPr>
      </w:pPr>
      <w:r>
        <w:rPr>
          <w:rFonts w:ascii="Andalus" w:hAnsi="Andalus" w:cs="Andalus"/>
          <w:sz w:val="20"/>
        </w:rPr>
        <w:tab/>
      </w:r>
      <w:r w:rsidRPr="00B23F38">
        <w:rPr>
          <w:rFonts w:ascii="Calibri Light" w:hAnsi="Calibri Light" w:cs="Andalus"/>
          <w:sz w:val="20"/>
        </w:rPr>
        <w:tab/>
      </w:r>
      <w:r w:rsidRPr="00B23F38">
        <w:rPr>
          <w:rFonts w:ascii="Calibri Light" w:hAnsi="Calibri Light" w:cs="Andalus"/>
          <w:b/>
          <w:sz w:val="20"/>
        </w:rPr>
        <w:t>c/o City of Beeville</w:t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  <w:t xml:space="preserve">Email: </w:t>
      </w:r>
      <w:hyperlink r:id="rId5" w:history="1">
        <w:r w:rsidRPr="00437418">
          <w:rPr>
            <w:rStyle w:val="Hyperlink"/>
            <w:rFonts w:ascii="Calibri Light" w:hAnsi="Calibri Light" w:cs="Andalus"/>
            <w:b/>
            <w:sz w:val="20"/>
          </w:rPr>
          <w:t>michelle.clarktrevino@beevilletx.org</w:t>
        </w:r>
      </w:hyperlink>
      <w:r>
        <w:rPr>
          <w:rFonts w:ascii="Calibri Light" w:hAnsi="Calibri Light" w:cs="Andalus"/>
          <w:b/>
          <w:sz w:val="20"/>
        </w:rPr>
        <w:t xml:space="preserve"> </w:t>
      </w:r>
    </w:p>
    <w:p w14:paraId="6F099EC9" w14:textId="77777777" w:rsidR="004244F6" w:rsidRPr="00E525C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i/>
        </w:rPr>
      </w:pP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  <w:t>400 N. Washington Street</w:t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i/>
          <w:sz w:val="20"/>
        </w:rPr>
        <w:t>City of Beeville, Main Street</w:t>
      </w:r>
    </w:p>
    <w:p w14:paraId="5F1D8958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i/>
          <w:sz w:val="20"/>
        </w:rPr>
      </w:pPr>
      <w:r>
        <w:rPr>
          <w:rFonts w:ascii="Andalus" w:hAnsi="Andalus" w:cs="Andalus"/>
          <w:i/>
          <w:sz w:val="20"/>
        </w:rPr>
        <w:tab/>
      </w:r>
      <w:r>
        <w:rPr>
          <w:rFonts w:ascii="Andalus" w:hAnsi="Andalus" w:cs="Andalus"/>
          <w:i/>
          <w:sz w:val="20"/>
        </w:rPr>
        <w:tab/>
      </w:r>
      <w:r>
        <w:rPr>
          <w:rFonts w:ascii="Calibri Light" w:hAnsi="Calibri Light" w:cs="Andalus"/>
          <w:b/>
          <w:sz w:val="20"/>
        </w:rPr>
        <w:t>Beeville, TX  78102</w:t>
      </w:r>
      <w:r>
        <w:rPr>
          <w:rFonts w:ascii="Calibri Light" w:hAnsi="Calibri Light" w:cs="Andalus"/>
          <w:b/>
          <w:sz w:val="20"/>
        </w:rPr>
        <w:tab/>
      </w:r>
      <w:r>
        <w:rPr>
          <w:rFonts w:ascii="Calibri Light" w:hAnsi="Calibri Light" w:cs="Andalus"/>
          <w:b/>
          <w:sz w:val="20"/>
        </w:rPr>
        <w:tab/>
      </w:r>
    </w:p>
    <w:p w14:paraId="0B2AD4A8" w14:textId="77777777" w:rsidR="004244F6" w:rsidRDefault="004244F6" w:rsidP="004244F6">
      <w:pPr>
        <w:spacing w:after="0" w:line="240" w:lineRule="auto"/>
        <w:contextualSpacing/>
        <w:rPr>
          <w:rFonts w:ascii="Calibri Light" w:hAnsi="Calibri Light" w:cs="Andalus"/>
          <w:b/>
          <w:i/>
          <w:sz w:val="20"/>
        </w:rPr>
      </w:pPr>
    </w:p>
    <w:p w14:paraId="052CE2CA" w14:textId="19544C9A" w:rsidR="004244F6" w:rsidRDefault="004244F6" w:rsidP="004244F6">
      <w:pPr>
        <w:spacing w:after="0" w:line="240" w:lineRule="auto"/>
        <w:contextualSpacing/>
        <w:jc w:val="center"/>
        <w:rPr>
          <w:rFonts w:ascii="Calibri Light" w:hAnsi="Calibri Light" w:cs="Andalus"/>
          <w:b/>
          <w:sz w:val="20"/>
        </w:rPr>
      </w:pPr>
      <w:r>
        <w:rPr>
          <w:rFonts w:ascii="Calibri Light" w:hAnsi="Calibri Light" w:cs="Andalus"/>
          <w:b/>
          <w:sz w:val="20"/>
        </w:rPr>
        <w:t>EVENT HOURS: Set up begins at 4:</w:t>
      </w:r>
      <w:r w:rsidR="00653022">
        <w:rPr>
          <w:rFonts w:ascii="Calibri Light" w:hAnsi="Calibri Light" w:cs="Andalus"/>
          <w:b/>
          <w:sz w:val="20"/>
        </w:rPr>
        <w:t>00</w:t>
      </w:r>
      <w:r>
        <w:rPr>
          <w:rFonts w:ascii="Calibri Light" w:hAnsi="Calibri Light" w:cs="Andalus"/>
          <w:b/>
          <w:sz w:val="20"/>
        </w:rPr>
        <w:t xml:space="preserve"> pm.  Booths must be setup by 5:30pm. </w:t>
      </w:r>
    </w:p>
    <w:p w14:paraId="29726D76" w14:textId="23ED9BCE" w:rsidR="004244F6" w:rsidRDefault="004244F6" w:rsidP="004244F6">
      <w:pPr>
        <w:spacing w:after="0" w:line="240" w:lineRule="auto"/>
        <w:contextualSpacing/>
        <w:jc w:val="center"/>
        <w:rPr>
          <w:rFonts w:ascii="Calibri Light" w:hAnsi="Calibri Light" w:cs="Andalus"/>
          <w:b/>
          <w:sz w:val="20"/>
        </w:rPr>
      </w:pPr>
      <w:r>
        <w:rPr>
          <w:rFonts w:ascii="Calibri Light" w:hAnsi="Calibri Light" w:cs="Andalus"/>
          <w:b/>
          <w:sz w:val="20"/>
        </w:rPr>
        <w:t>All vehicles must be removed from the event area before 5:30pm.</w:t>
      </w:r>
      <w:r w:rsidRPr="003F3F72">
        <w:rPr>
          <w:rFonts w:ascii="Calibri Light" w:hAnsi="Calibri Light" w:cs="Andalus"/>
          <w:b/>
          <w:sz w:val="20"/>
        </w:rPr>
        <w:t xml:space="preserve"> </w:t>
      </w:r>
    </w:p>
    <w:p w14:paraId="25DE0D7A" w14:textId="77777777" w:rsidR="004244F6" w:rsidRPr="006A5DC9" w:rsidRDefault="004244F6" w:rsidP="004244F6">
      <w:pPr>
        <w:spacing w:after="0" w:line="240" w:lineRule="auto"/>
        <w:contextualSpacing/>
        <w:jc w:val="center"/>
        <w:rPr>
          <w:rFonts w:ascii="Calibri Light" w:hAnsi="Calibri Light" w:cs="Andalus"/>
          <w:b/>
          <w:sz w:val="6"/>
        </w:rPr>
      </w:pPr>
    </w:p>
    <w:p w14:paraId="52B7D158" w14:textId="77777777" w:rsidR="004244F6" w:rsidRPr="006A5DC9" w:rsidRDefault="004244F6" w:rsidP="004244F6">
      <w:pPr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 w:rsidRPr="006A5DC9">
        <w:rPr>
          <w:rFonts w:ascii="Calibri Light" w:hAnsi="Calibri Light" w:cs="Andalus"/>
          <w:sz w:val="18"/>
          <w:szCs w:val="18"/>
        </w:rPr>
        <w:t>Rules:</w:t>
      </w:r>
    </w:p>
    <w:p w14:paraId="70E6F681" w14:textId="77777777" w:rsidR="004244F6" w:rsidRDefault="004244F6" w:rsidP="004244F6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Calibri Light" w:hAnsi="Calibri Light" w:cs="Andalus"/>
          <w:b/>
          <w:sz w:val="18"/>
          <w:szCs w:val="18"/>
        </w:rPr>
      </w:pPr>
      <w:r w:rsidRPr="006A5DC9">
        <w:rPr>
          <w:rFonts w:ascii="Calibri Light" w:hAnsi="Calibri Light" w:cs="Andalus"/>
          <w:sz w:val="18"/>
          <w:szCs w:val="18"/>
        </w:rPr>
        <w:t>1.</w:t>
      </w:r>
      <w:r>
        <w:rPr>
          <w:rFonts w:ascii="Calibri Light" w:hAnsi="Calibri Light" w:cs="Andalus"/>
          <w:sz w:val="18"/>
          <w:szCs w:val="18"/>
        </w:rPr>
        <w:tab/>
        <w:t xml:space="preserve">Vendors/ Booths are required to be open during all hours of operation. </w:t>
      </w:r>
    </w:p>
    <w:p w14:paraId="678BB563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 w:rsidRPr="006A5DC9">
        <w:rPr>
          <w:rFonts w:ascii="Calibri Light" w:hAnsi="Calibri Light" w:cs="Andalus"/>
          <w:sz w:val="18"/>
          <w:szCs w:val="18"/>
        </w:rPr>
        <w:t>2.</w:t>
      </w:r>
      <w:r w:rsidRPr="006A5DC9">
        <w:rPr>
          <w:rFonts w:ascii="Calibri Light" w:hAnsi="Calibri Light" w:cs="Andalus"/>
          <w:sz w:val="18"/>
          <w:szCs w:val="18"/>
        </w:rPr>
        <w:tab/>
      </w:r>
      <w:r>
        <w:rPr>
          <w:rFonts w:ascii="Calibri Light" w:hAnsi="Calibri Light" w:cs="Andalus"/>
          <w:sz w:val="18"/>
          <w:szCs w:val="18"/>
        </w:rPr>
        <w:t xml:space="preserve">Main Street provides space only. Table and chairs will not be provided. Electricity can be arranged by request on a limited   </w:t>
      </w:r>
    </w:p>
    <w:p w14:paraId="75BA80FC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 xml:space="preserve">         basis and within means of the ability of Beeville Main Street</w:t>
      </w:r>
      <w:r w:rsidRPr="006A5DC9">
        <w:rPr>
          <w:rFonts w:ascii="Calibri Light" w:hAnsi="Calibri Light" w:cs="Andalus"/>
          <w:sz w:val="18"/>
          <w:szCs w:val="18"/>
        </w:rPr>
        <w:t>.</w:t>
      </w:r>
      <w:r w:rsidRPr="00EB4B38">
        <w:rPr>
          <w:rFonts w:ascii="Calibri Light" w:hAnsi="Calibri Light" w:cs="Andalus"/>
          <w:b/>
          <w:sz w:val="18"/>
          <w:szCs w:val="18"/>
        </w:rPr>
        <w:t xml:space="preserve"> </w:t>
      </w:r>
      <w:r w:rsidRPr="00F94BBA">
        <w:rPr>
          <w:rFonts w:ascii="Calibri Light" w:hAnsi="Calibri Light" w:cs="Andalus"/>
          <w:sz w:val="18"/>
          <w:szCs w:val="18"/>
        </w:rPr>
        <w:t>Awning/canopy covering is optional.</w:t>
      </w:r>
      <w:r>
        <w:rPr>
          <w:rFonts w:ascii="Calibri Light" w:hAnsi="Calibri Light" w:cs="Andalus"/>
          <w:sz w:val="18"/>
          <w:szCs w:val="18"/>
        </w:rPr>
        <w:t xml:space="preserve"> Booths should be </w:t>
      </w:r>
    </w:p>
    <w:p w14:paraId="0EF34494" w14:textId="77777777" w:rsidR="004244F6" w:rsidRPr="006A5DC9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 xml:space="preserve">         decorated in Halloween Theme and appropriate for all ages.</w:t>
      </w:r>
    </w:p>
    <w:p w14:paraId="259A8D27" w14:textId="77777777" w:rsidR="004244F6" w:rsidRPr="006A5DC9" w:rsidRDefault="004244F6" w:rsidP="004244F6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Calibri Light" w:hAnsi="Calibri Light" w:cs="Andalus"/>
          <w:sz w:val="18"/>
          <w:szCs w:val="18"/>
        </w:rPr>
      </w:pPr>
      <w:r w:rsidRPr="006A5DC9">
        <w:rPr>
          <w:rFonts w:ascii="Calibri Light" w:hAnsi="Calibri Light" w:cs="Andalus"/>
          <w:sz w:val="18"/>
          <w:szCs w:val="18"/>
        </w:rPr>
        <w:t>3.</w:t>
      </w:r>
      <w:r w:rsidRPr="006A5DC9">
        <w:rPr>
          <w:rFonts w:ascii="Calibri Light" w:hAnsi="Calibri Light" w:cs="Andalus"/>
          <w:sz w:val="18"/>
          <w:szCs w:val="18"/>
        </w:rPr>
        <w:tab/>
        <w:t xml:space="preserve">Booth size will </w:t>
      </w:r>
      <w:r>
        <w:rPr>
          <w:rFonts w:ascii="Calibri Light" w:hAnsi="Calibri Light" w:cs="Andalus"/>
          <w:sz w:val="18"/>
          <w:szCs w:val="18"/>
        </w:rPr>
        <w:t xml:space="preserve">be approximately 10x10 or a parking space. Vendors must be pre-approved through the Beeville Main Street. </w:t>
      </w:r>
    </w:p>
    <w:p w14:paraId="3525CB2A" w14:textId="77777777" w:rsidR="004244F6" w:rsidRPr="006A5DC9" w:rsidRDefault="004244F6" w:rsidP="004244F6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>4</w:t>
      </w:r>
      <w:r w:rsidRPr="006A5DC9">
        <w:rPr>
          <w:rFonts w:ascii="Calibri Light" w:hAnsi="Calibri Light" w:cs="Andalus"/>
          <w:sz w:val="18"/>
          <w:szCs w:val="18"/>
        </w:rPr>
        <w:t>.</w:t>
      </w:r>
      <w:r w:rsidRPr="006A5DC9">
        <w:rPr>
          <w:rFonts w:ascii="Calibri Light" w:hAnsi="Calibri Light" w:cs="Andalus"/>
          <w:sz w:val="18"/>
          <w:szCs w:val="18"/>
        </w:rPr>
        <w:tab/>
        <w:t xml:space="preserve">Vendors must keep their area clean and must dispose </w:t>
      </w:r>
      <w:r>
        <w:rPr>
          <w:rFonts w:ascii="Calibri Light" w:hAnsi="Calibri Light" w:cs="Andalus"/>
          <w:sz w:val="18"/>
          <w:szCs w:val="18"/>
        </w:rPr>
        <w:t>all trash in marked containers before they leave. Large boxes and materials must be disposed of by the vendor off site.</w:t>
      </w:r>
    </w:p>
    <w:p w14:paraId="05EFD45E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>5</w:t>
      </w:r>
      <w:r w:rsidRPr="006A5DC9">
        <w:rPr>
          <w:rFonts w:ascii="Calibri Light" w:hAnsi="Calibri Light" w:cs="Andalus"/>
          <w:sz w:val="18"/>
          <w:szCs w:val="18"/>
        </w:rPr>
        <w:t>.</w:t>
      </w:r>
      <w:r w:rsidRPr="006A5DC9">
        <w:rPr>
          <w:rFonts w:ascii="Calibri Light" w:hAnsi="Calibri Light" w:cs="Andalus"/>
          <w:sz w:val="18"/>
          <w:szCs w:val="18"/>
        </w:rPr>
        <w:tab/>
        <w:t>All food booths must show proof of health/food permit</w:t>
      </w:r>
      <w:r>
        <w:rPr>
          <w:rFonts w:ascii="Calibri Light" w:hAnsi="Calibri Light" w:cs="Andalus"/>
          <w:sz w:val="18"/>
          <w:szCs w:val="18"/>
        </w:rPr>
        <w:t xml:space="preserve"> and provide Tax ID#</w:t>
      </w:r>
      <w:r w:rsidRPr="006A5DC9">
        <w:rPr>
          <w:rFonts w:ascii="Calibri Light" w:hAnsi="Calibri Light" w:cs="Andalus"/>
          <w:sz w:val="18"/>
          <w:szCs w:val="18"/>
        </w:rPr>
        <w:t xml:space="preserve">. Health permits must be signed and displayed.  </w:t>
      </w:r>
      <w:r>
        <w:rPr>
          <w:rFonts w:ascii="Calibri Light" w:hAnsi="Calibri Light" w:cs="Andalus"/>
          <w:sz w:val="18"/>
          <w:szCs w:val="18"/>
        </w:rPr>
        <w:t xml:space="preserve">    </w:t>
      </w:r>
    </w:p>
    <w:p w14:paraId="5CB2BFE9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 xml:space="preserve">         </w:t>
      </w:r>
      <w:r w:rsidRPr="006A5DC9">
        <w:rPr>
          <w:rFonts w:ascii="Calibri Light" w:hAnsi="Calibri Light" w:cs="Andalus"/>
          <w:sz w:val="18"/>
          <w:szCs w:val="18"/>
        </w:rPr>
        <w:t>Please call</w:t>
      </w:r>
      <w:r>
        <w:rPr>
          <w:rFonts w:ascii="Calibri Light" w:hAnsi="Calibri Light" w:cs="Andalus"/>
          <w:sz w:val="18"/>
          <w:szCs w:val="18"/>
        </w:rPr>
        <w:t xml:space="preserve"> Development Services at Beeville City Hall to obtain Health Permits. 361-358-4641. No duplication of food </w:t>
      </w:r>
    </w:p>
    <w:p w14:paraId="50793C76" w14:textId="77777777" w:rsidR="004244F6" w:rsidRPr="006A5DC9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 xml:space="preserve">         services from vendors allowed.</w:t>
      </w:r>
    </w:p>
    <w:p w14:paraId="56116D82" w14:textId="460A6CBB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>6</w:t>
      </w:r>
      <w:r w:rsidRPr="006A5DC9">
        <w:rPr>
          <w:rFonts w:ascii="Calibri Light" w:hAnsi="Calibri Light" w:cs="Andalus"/>
          <w:sz w:val="18"/>
          <w:szCs w:val="18"/>
        </w:rPr>
        <w:t>.</w:t>
      </w:r>
      <w:r w:rsidRPr="006A5DC9">
        <w:rPr>
          <w:rFonts w:ascii="Calibri Light" w:hAnsi="Calibri Light" w:cs="Andalus"/>
          <w:sz w:val="18"/>
          <w:szCs w:val="18"/>
        </w:rPr>
        <w:tab/>
      </w:r>
      <w:r>
        <w:rPr>
          <w:rFonts w:ascii="Calibri Light" w:hAnsi="Calibri Light" w:cs="Andalus"/>
          <w:sz w:val="18"/>
          <w:szCs w:val="18"/>
        </w:rPr>
        <w:t xml:space="preserve">Games, activities, prizes and candy will not be sold unless registered as a Food Vendor or Food Truck. This is a free family </w:t>
      </w:r>
    </w:p>
    <w:p w14:paraId="75A2EA9E" w14:textId="287893EF" w:rsidR="004244F6" w:rsidRPr="006A5DC9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lastRenderedPageBreak/>
        <w:t xml:space="preserve">         event. Each booth is encouraged to have enough candy, treats, or prizes for a minimum of </w:t>
      </w:r>
      <w:r w:rsidR="00EF711E">
        <w:rPr>
          <w:rFonts w:ascii="Calibri Light" w:hAnsi="Calibri Light" w:cs="Andalus"/>
          <w:sz w:val="18"/>
          <w:szCs w:val="18"/>
        </w:rPr>
        <w:t>4</w:t>
      </w:r>
      <w:r>
        <w:rPr>
          <w:rFonts w:ascii="Calibri Light" w:hAnsi="Calibri Light" w:cs="Andalus"/>
          <w:sz w:val="18"/>
          <w:szCs w:val="18"/>
        </w:rPr>
        <w:t xml:space="preserve">00 people. </w:t>
      </w:r>
    </w:p>
    <w:p w14:paraId="060F99CD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>7</w:t>
      </w:r>
      <w:r w:rsidRPr="006A5DC9">
        <w:rPr>
          <w:rFonts w:ascii="Calibri Light" w:hAnsi="Calibri Light" w:cs="Andalus"/>
          <w:sz w:val="18"/>
          <w:szCs w:val="18"/>
        </w:rPr>
        <w:t>.</w:t>
      </w:r>
      <w:r w:rsidRPr="006A5DC9">
        <w:rPr>
          <w:rFonts w:ascii="Calibri Light" w:hAnsi="Calibri Light" w:cs="Andalus"/>
          <w:sz w:val="18"/>
          <w:szCs w:val="18"/>
        </w:rPr>
        <w:tab/>
        <w:t>In case of rain, severe or hazardous weather or any other act of God, there will be no reimbursement for booth fees</w:t>
      </w:r>
      <w:r>
        <w:rPr>
          <w:rFonts w:ascii="Calibri Light" w:hAnsi="Calibri Light" w:cs="Andalus"/>
          <w:sz w:val="18"/>
          <w:szCs w:val="18"/>
        </w:rPr>
        <w:t xml:space="preserve"> and the </w:t>
      </w:r>
    </w:p>
    <w:p w14:paraId="1F8BFE41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  <w:r>
        <w:rPr>
          <w:rFonts w:ascii="Calibri Light" w:hAnsi="Calibri Light" w:cs="Andalus"/>
          <w:sz w:val="18"/>
          <w:szCs w:val="18"/>
        </w:rPr>
        <w:t xml:space="preserve">         event may be cancelled without a reschedule date.</w:t>
      </w:r>
    </w:p>
    <w:p w14:paraId="58A5C09B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</w:p>
    <w:p w14:paraId="69DACE9A" w14:textId="77777777" w:rsidR="004244F6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8"/>
          <w:szCs w:val="18"/>
        </w:rPr>
      </w:pPr>
    </w:p>
    <w:p w14:paraId="0A34D10D" w14:textId="77777777" w:rsidR="004244F6" w:rsidRPr="00F94BBA" w:rsidRDefault="004244F6" w:rsidP="004244F6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F94BBA">
        <w:rPr>
          <w:rFonts w:ascii="Times New Roman" w:hAnsi="Times New Roman" w:cs="Times New Roman"/>
          <w:sz w:val="20"/>
          <w:szCs w:val="28"/>
        </w:rPr>
        <w:t>City of Beeville- Main Street Event</w:t>
      </w:r>
    </w:p>
    <w:p w14:paraId="274490CD" w14:textId="77777777" w:rsidR="004244F6" w:rsidRPr="00F94BBA" w:rsidRDefault="004244F6" w:rsidP="004244F6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94BBA">
        <w:rPr>
          <w:rFonts w:ascii="Times New Roman" w:hAnsi="Times New Roman" w:cs="Times New Roman"/>
          <w:sz w:val="16"/>
        </w:rPr>
        <w:t>INDEMNITY AGREEMENT, COVENANT NOT TO SUE AND LIABILITY RELEASE</w:t>
      </w:r>
    </w:p>
    <w:p w14:paraId="0C73E157" w14:textId="77777777" w:rsidR="004244F6" w:rsidRPr="00F94BBA" w:rsidRDefault="004244F6" w:rsidP="004244F6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54988A6A" w14:textId="77777777" w:rsidR="004244F6" w:rsidRPr="00F94BBA" w:rsidRDefault="004244F6" w:rsidP="004244F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94BBA">
        <w:rPr>
          <w:rFonts w:ascii="Times New Roman" w:hAnsi="Times New Roman" w:cs="Times New Roman"/>
          <w:sz w:val="18"/>
          <w:szCs w:val="24"/>
        </w:rPr>
        <w:t xml:space="preserve">In my capacity as a business owner/ vendor for the City of Beeville, </w:t>
      </w:r>
      <w:r>
        <w:rPr>
          <w:rFonts w:ascii="Times New Roman" w:hAnsi="Times New Roman" w:cs="Times New Roman"/>
          <w:sz w:val="18"/>
          <w:szCs w:val="24"/>
        </w:rPr>
        <w:t xml:space="preserve">Beeville </w:t>
      </w:r>
      <w:r w:rsidRPr="00F94BBA">
        <w:rPr>
          <w:rFonts w:ascii="Times New Roman" w:hAnsi="Times New Roman" w:cs="Times New Roman"/>
          <w:sz w:val="18"/>
          <w:szCs w:val="24"/>
        </w:rPr>
        <w:t xml:space="preserve">Main Street Event, I acknowledge the risks, and assume personal responsibility for my actions. I hereby release, covenant not to sue and agree to indemnity and hold harmless the City of Beeville, and it’s agents, employees, officers, and successors from any claim or liability, which I my heirs, executors, administrators may have or claim to have arising out of any bodily injury, death, or property damage/loss I might sustain relating to activities while participating in City of Beeville, </w:t>
      </w:r>
      <w:r>
        <w:rPr>
          <w:rFonts w:ascii="Times New Roman" w:hAnsi="Times New Roman" w:cs="Times New Roman"/>
          <w:sz w:val="18"/>
          <w:szCs w:val="24"/>
        </w:rPr>
        <w:t xml:space="preserve">Beeville </w:t>
      </w:r>
      <w:r w:rsidRPr="00F94BBA">
        <w:rPr>
          <w:rFonts w:ascii="Times New Roman" w:hAnsi="Times New Roman" w:cs="Times New Roman"/>
          <w:sz w:val="18"/>
          <w:szCs w:val="24"/>
        </w:rPr>
        <w:t xml:space="preserve">Main Street Events. </w:t>
      </w:r>
      <w:r w:rsidRPr="00F94BBA">
        <w:rPr>
          <w:rFonts w:ascii="Times New Roman" w:hAnsi="Times New Roman" w:cs="Times New Roman"/>
          <w:sz w:val="18"/>
          <w:szCs w:val="24"/>
          <w:u w:val="single"/>
        </w:rPr>
        <w:t>I understand that if I am a food or drink vendor, there are potential risks involved in cooking and/ or serving food or drink items which include, but are not limited to, burns, cuts, slipping, falling, or lifting heavy items that are actually heavier than they appear</w:t>
      </w:r>
      <w:r w:rsidRPr="00F94BBA">
        <w:rPr>
          <w:rFonts w:ascii="Times New Roman" w:hAnsi="Times New Roman" w:cs="Times New Roman"/>
          <w:sz w:val="18"/>
          <w:szCs w:val="24"/>
        </w:rPr>
        <w:t>. I have read this Indemnity Agreement, Covenant Not to Sue and Liability Release, and I understand all its terms. I sign voluntarily and with full knowledge of its legal consequences.</w:t>
      </w:r>
    </w:p>
    <w:p w14:paraId="7B02ED1B" w14:textId="77777777" w:rsidR="004244F6" w:rsidRPr="00F94BBA" w:rsidRDefault="004244F6" w:rsidP="004244F6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3A4F1487" w14:textId="77777777" w:rsidR="004244F6" w:rsidRPr="00F94BBA" w:rsidRDefault="004244F6" w:rsidP="004244F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F94BBA">
        <w:rPr>
          <w:rFonts w:ascii="Times New Roman" w:hAnsi="Times New Roman" w:cs="Times New Roman"/>
          <w:sz w:val="18"/>
          <w:szCs w:val="24"/>
        </w:rPr>
        <w:t xml:space="preserve">Name of Vendor Business: </w:t>
      </w:r>
      <w:r w:rsidRPr="00F94BBA">
        <w:rPr>
          <w:rFonts w:ascii="Times New Roman" w:hAnsi="Times New Roman" w:cs="Times New Roman"/>
          <w:b/>
          <w:sz w:val="18"/>
          <w:szCs w:val="24"/>
        </w:rPr>
        <w:t>_______________________________________________________</w:t>
      </w:r>
    </w:p>
    <w:p w14:paraId="06D3524B" w14:textId="77777777" w:rsidR="004244F6" w:rsidRPr="00F94BBA" w:rsidRDefault="004244F6" w:rsidP="004244F6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7408B327" w14:textId="77777777" w:rsidR="004244F6" w:rsidRPr="00F94BBA" w:rsidRDefault="004244F6" w:rsidP="004244F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24"/>
        </w:rPr>
      </w:pPr>
    </w:p>
    <w:p w14:paraId="0CCDC9F2" w14:textId="77777777" w:rsidR="004244F6" w:rsidRPr="00F94BBA" w:rsidRDefault="004244F6" w:rsidP="004244F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94BBA">
        <w:rPr>
          <w:rFonts w:ascii="Times New Roman" w:hAnsi="Times New Roman" w:cs="Times New Roman"/>
          <w:sz w:val="18"/>
          <w:szCs w:val="24"/>
        </w:rPr>
        <w:t>Participant’s Signature                                                                    Date:</w:t>
      </w:r>
    </w:p>
    <w:p w14:paraId="4DC8F63F" w14:textId="77777777" w:rsidR="004244F6" w:rsidRPr="00F94BBA" w:rsidRDefault="004244F6" w:rsidP="004244F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24"/>
        </w:rPr>
      </w:pPr>
    </w:p>
    <w:p w14:paraId="319BA49B" w14:textId="77777777" w:rsidR="004244F6" w:rsidRPr="00F94BBA" w:rsidRDefault="004244F6" w:rsidP="004244F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F94BBA">
        <w:rPr>
          <w:rFonts w:ascii="Times New Roman" w:hAnsi="Times New Roman" w:cs="Times New Roman"/>
          <w:sz w:val="18"/>
          <w:szCs w:val="24"/>
        </w:rPr>
        <w:t>Printed Name</w:t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  <w:t>Telephone Number</w:t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  <w:r w:rsidRPr="00F94BBA">
        <w:rPr>
          <w:rFonts w:ascii="Times New Roman" w:hAnsi="Times New Roman" w:cs="Times New Roman"/>
          <w:sz w:val="18"/>
          <w:szCs w:val="24"/>
        </w:rPr>
        <w:tab/>
      </w:r>
    </w:p>
    <w:p w14:paraId="3B06A05B" w14:textId="77777777" w:rsidR="004244F6" w:rsidRPr="00F94BBA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Andalus" w:hAnsi="Andalus" w:cs="Andalus"/>
          <w:sz w:val="14"/>
        </w:rPr>
      </w:pPr>
    </w:p>
    <w:p w14:paraId="084298EE" w14:textId="77777777" w:rsidR="004244F6" w:rsidRPr="00F94BBA" w:rsidRDefault="004244F6" w:rsidP="004244F6">
      <w:pPr>
        <w:tabs>
          <w:tab w:val="left" w:pos="360"/>
        </w:tabs>
        <w:spacing w:after="0" w:line="240" w:lineRule="auto"/>
        <w:contextualSpacing/>
        <w:rPr>
          <w:rFonts w:ascii="Calibri Light" w:hAnsi="Calibri Light" w:cs="Andalus"/>
          <w:sz w:val="12"/>
          <w:szCs w:val="18"/>
        </w:rPr>
      </w:pPr>
    </w:p>
    <w:p w14:paraId="7DF19C14" w14:textId="77777777" w:rsidR="004244F6" w:rsidRPr="00F94BBA" w:rsidRDefault="004244F6" w:rsidP="004244F6">
      <w:pPr>
        <w:rPr>
          <w:sz w:val="16"/>
        </w:rPr>
      </w:pPr>
    </w:p>
    <w:p w14:paraId="2E101255" w14:textId="399C12C8" w:rsidR="004244F6" w:rsidRDefault="004244F6"/>
    <w:p w14:paraId="33895C92" w14:textId="37B125AE" w:rsidR="004244F6" w:rsidRDefault="004244F6"/>
    <w:p w14:paraId="21FF597B" w14:textId="77777777" w:rsidR="004244F6" w:rsidRDefault="004244F6"/>
    <w:sectPr w:rsidR="004244F6" w:rsidSect="00EF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F6"/>
    <w:rsid w:val="003D5D7D"/>
    <w:rsid w:val="004244F6"/>
    <w:rsid w:val="00653022"/>
    <w:rsid w:val="006852BC"/>
    <w:rsid w:val="00865521"/>
    <w:rsid w:val="00BA59BB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900B"/>
  <w15:chartTrackingRefBased/>
  <w15:docId w15:val="{BD27C1B7-5DA6-4C4C-B0FB-B86BF87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4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.clarktrevino@beevilletx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Beeville Mainstreet</dc:creator>
  <cp:keywords/>
  <dc:description/>
  <cp:lastModifiedBy>Beeville Mainstreet</cp:lastModifiedBy>
  <cp:revision>2</cp:revision>
  <cp:lastPrinted>2019-09-06T16:49:00Z</cp:lastPrinted>
  <dcterms:created xsi:type="dcterms:W3CDTF">2019-09-09T16:21:00Z</dcterms:created>
  <dcterms:modified xsi:type="dcterms:W3CDTF">2019-09-09T16:21:00Z</dcterms:modified>
</cp:coreProperties>
</file>